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0F" w:rsidRDefault="0003580F" w:rsidP="0003580F">
      <w:pPr>
        <w:pStyle w:val="Web"/>
        <w:jc w:val="center"/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>
        <w:rPr>
          <w:rFonts w:ascii="標楷體" w:eastAsia="標楷體" w:hAnsi="標楷體" w:hint="eastAsia"/>
          <w:b/>
          <w:bCs/>
          <w:sz w:val="36"/>
          <w:szCs w:val="36"/>
        </w:rPr>
        <w:t>仁武</w:t>
      </w:r>
      <w:r>
        <w:rPr>
          <w:rFonts w:ascii="標楷體" w:eastAsia="標楷體" w:hAnsi="標楷體" w:hint="eastAsia"/>
          <w:b/>
          <w:bCs/>
          <w:sz w:val="36"/>
          <w:szCs w:val="36"/>
        </w:rPr>
        <w:t>區</w:t>
      </w:r>
      <w:r>
        <w:rPr>
          <w:rFonts w:ascii="標楷體" w:eastAsia="標楷體" w:hAnsi="標楷體" w:hint="eastAsia"/>
          <w:b/>
          <w:bCs/>
          <w:sz w:val="36"/>
          <w:szCs w:val="36"/>
        </w:rPr>
        <w:t>烏林</w:t>
      </w:r>
      <w:r>
        <w:rPr>
          <w:rFonts w:ascii="標楷體" w:eastAsia="標楷體" w:hAnsi="標楷體" w:hint="eastAsia"/>
          <w:b/>
          <w:bCs/>
          <w:sz w:val="36"/>
          <w:szCs w:val="36"/>
        </w:rPr>
        <w:t>國小10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學年度教科書使用版本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93"/>
        <w:gridCol w:w="1394"/>
        <w:gridCol w:w="1394"/>
        <w:gridCol w:w="1394"/>
        <w:gridCol w:w="1394"/>
        <w:gridCol w:w="1394"/>
      </w:tblGrid>
      <w:tr w:rsidR="0003580F" w:rsidRPr="0003580F" w:rsidTr="0003580F">
        <w:trPr>
          <w:jc w:val="center"/>
        </w:trPr>
        <w:tc>
          <w:tcPr>
            <w:tcW w:w="1373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領域</w:t>
            </w:r>
          </w:p>
        </w:tc>
        <w:tc>
          <w:tcPr>
            <w:tcW w:w="139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</w:t>
            </w:r>
          </w:p>
        </w:tc>
        <w:tc>
          <w:tcPr>
            <w:tcW w:w="139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</w:t>
            </w:r>
          </w:p>
        </w:tc>
        <w:tc>
          <w:tcPr>
            <w:tcW w:w="139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</w:t>
            </w:r>
          </w:p>
        </w:tc>
        <w:tc>
          <w:tcPr>
            <w:tcW w:w="139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</w:t>
            </w:r>
          </w:p>
        </w:tc>
        <w:tc>
          <w:tcPr>
            <w:tcW w:w="1394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</w:t>
            </w:r>
          </w:p>
        </w:tc>
        <w:tc>
          <w:tcPr>
            <w:tcW w:w="1394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國語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本土</w:t>
            </w: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語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真平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真平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真平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真平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真平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真平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英語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Dino on the 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Follow Me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Dino on the 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  <w:p w:rsidR="0003580F" w:rsidRPr="0003580F" w:rsidRDefault="0003580F" w:rsidP="0003580F">
            <w:pPr>
              <w:widowControl/>
              <w:snapToGrid w:val="0"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Follow Me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數學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</w:tr>
      <w:tr w:rsidR="00965582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生活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5582" w:rsidRPr="0003580F" w:rsidRDefault="00965582" w:rsidP="00965582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社會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自然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藝文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健體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翰林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綜合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80F" w:rsidRPr="0003580F" w:rsidRDefault="0003580F" w:rsidP="0003580F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康軒</w:t>
            </w:r>
          </w:p>
        </w:tc>
      </w:tr>
      <w:tr w:rsidR="0003580F" w:rsidRPr="0003580F" w:rsidTr="0003580F">
        <w:trPr>
          <w:trHeight w:val="821"/>
          <w:jc w:val="center"/>
        </w:trPr>
        <w:tc>
          <w:tcPr>
            <w:tcW w:w="1373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80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電腦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自編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自編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自編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580F" w:rsidRPr="0003580F" w:rsidRDefault="0003580F" w:rsidP="000358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358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自編</w:t>
            </w:r>
          </w:p>
        </w:tc>
      </w:tr>
    </w:tbl>
    <w:p w:rsidR="00783FA0" w:rsidRPr="00DE0302" w:rsidRDefault="00783FA0" w:rsidP="00DE0302"/>
    <w:sectPr w:rsidR="00783FA0" w:rsidRPr="00DE0302" w:rsidSect="00B64C45">
      <w:pgSz w:w="11906" w:h="16838"/>
      <w:pgMar w:top="568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45"/>
    <w:rsid w:val="0003580F"/>
    <w:rsid w:val="00665753"/>
    <w:rsid w:val="00783FA0"/>
    <w:rsid w:val="00965582"/>
    <w:rsid w:val="00B64C45"/>
    <w:rsid w:val="00B858D2"/>
    <w:rsid w:val="00DE0302"/>
    <w:rsid w:val="00E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621D"/>
  <w15:chartTrackingRefBased/>
  <w15:docId w15:val="{E961196E-4153-4B6A-B752-EF0DF29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8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瑩潔 陳</cp:lastModifiedBy>
  <cp:revision>3</cp:revision>
  <dcterms:created xsi:type="dcterms:W3CDTF">2019-05-31T08:15:00Z</dcterms:created>
  <dcterms:modified xsi:type="dcterms:W3CDTF">2019-05-31T08:18:00Z</dcterms:modified>
</cp:coreProperties>
</file>