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EE" w:rsidRPr="006F5DF7" w:rsidRDefault="00E75BAD" w:rsidP="002313D2">
      <w:pPr>
        <w:jc w:val="center"/>
        <w:rPr>
          <w:rStyle w:val="a8"/>
          <w:rFonts w:ascii="標楷體" w:eastAsia="標楷體" w:hAnsi="標楷體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6F5D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高雄市烏林國民小學1</w:t>
      </w:r>
      <w:r w:rsidR="002261D9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Pr="006F5D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="002313D2" w:rsidRPr="006F5DF7">
        <w:rPr>
          <w:rStyle w:val="a8"/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教科書選用程序及時間表</w:t>
      </w:r>
    </w:p>
    <w:p w:rsidR="002313D2" w:rsidRPr="00AE77E5" w:rsidRDefault="00AE77E5" w:rsidP="00AE77E5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AE77E5">
        <w:rPr>
          <w:rFonts w:ascii="標楷體" w:eastAsia="標楷體" w:hAnsi="標楷體" w:hint="eastAsia"/>
          <w:color w:val="000000" w:themeColor="text1"/>
          <w:szCs w:val="24"/>
        </w:rPr>
        <w:t>一、依據：高雄市烏林國民小學</w:t>
      </w:r>
      <w:r w:rsidRPr="00AE77E5">
        <w:rPr>
          <w:rFonts w:ascii="標楷體" w:eastAsia="標楷體" w:hAnsi="標楷體" w:hint="eastAsia"/>
          <w:color w:val="000000"/>
          <w:szCs w:val="24"/>
        </w:rPr>
        <w:t>教科圖書選用實施要點</w:t>
      </w:r>
      <w:r w:rsidRPr="00AE77E5">
        <w:rPr>
          <w:rFonts w:ascii="標楷體" w:eastAsia="標楷體" w:hAnsi="標楷體" w:hint="eastAsia"/>
          <w:color w:val="000000" w:themeColor="text1"/>
          <w:szCs w:val="24"/>
        </w:rPr>
        <w:t>辦理。</w:t>
      </w:r>
    </w:p>
    <w:p w:rsidR="00AE77E5" w:rsidRDefault="00AE77E5" w:rsidP="00AE77E5">
      <w:pPr>
        <w:ind w:left="44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77E5">
        <w:rPr>
          <w:rFonts w:ascii="標楷體" w:eastAsia="標楷體" w:hAnsi="標楷體" w:hint="eastAsia"/>
          <w:color w:val="000000" w:themeColor="text1"/>
          <w:szCs w:val="24"/>
        </w:rPr>
        <w:t>二、選用圖書領域，需領有教育部審定執照（未逾期限）之各領域教科圖書，請務必留意教科書封面是否標註審定字號。</w:t>
      </w:r>
    </w:p>
    <w:p w:rsidR="002261D9" w:rsidRPr="002261D9" w:rsidRDefault="002261D9" w:rsidP="00AE77E5">
      <w:pPr>
        <w:ind w:left="44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464786" w:rsidRPr="00AE77E5" w:rsidRDefault="00464786" w:rsidP="00AE77E5">
      <w:pPr>
        <w:ind w:left="44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2269"/>
        <w:gridCol w:w="4819"/>
        <w:gridCol w:w="1843"/>
      </w:tblGrid>
      <w:tr w:rsidR="00686C50" w:rsidRPr="00686C50" w:rsidTr="000F5858">
        <w:trPr>
          <w:trHeight w:val="610"/>
          <w:tblCellSpacing w:w="0" w:type="dxa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活動內容及參與人員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地點、說明</w:t>
            </w:r>
          </w:p>
        </w:tc>
      </w:tr>
      <w:tr w:rsidR="00686C50" w:rsidRPr="00686C50" w:rsidTr="001A13FF">
        <w:trPr>
          <w:trHeight w:val="1645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1A13FF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5/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3</w:t>
            </w:r>
          </w:p>
          <w:p w:rsidR="001A13FF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eastAsianLayout w:id="-2071212544" w:vert="1" w:vertCompress="1"/>
              </w:rPr>
              <w:t>～</w:t>
            </w:r>
          </w:p>
          <w:p w:rsidR="007C4D01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5/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請各出版商將已取得教育部審定執照並印製於封底的樣書，送交本校各學年參加評選。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C4D01" w:rsidRPr="007C4D01" w:rsidRDefault="00686C5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1A13FF">
        <w:trPr>
          <w:trHeight w:val="1261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31333A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827874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31333A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各學年召開學年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、領域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會議，請各學年就各版本教科書</w:t>
            </w:r>
            <w:r w:rsidR="00DD42EE"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共同討論適合該學年學生的教科書後，選出合適的教科書版本順位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1333A" w:rsidRPr="007C4D01" w:rsidRDefault="00997BD5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  <w:r w:rsidR="0031333A"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</w:t>
            </w:r>
            <w:r w:rsidR="0031333A"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</w:t>
            </w:r>
          </w:p>
          <w:p w:rsidR="007C4D01" w:rsidRPr="007C4D01" w:rsidRDefault="0031333A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1A13FF">
        <w:trPr>
          <w:trHeight w:val="1960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0847C0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26</w:t>
            </w:r>
            <w:r w:rsidR="000847C0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（三）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0847C0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召開本校教科書評選委員會議（含領域代表、學年代表、相關行政人員、家長代表等人），就各領域小組所薦送之評審表及有關資料加以審查，再決定版本，並將結果送校長核可後備查。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52872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13：30</w:t>
            </w:r>
          </w:p>
          <w:p w:rsidR="007C4D01" w:rsidRPr="007C4D01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A52872" w:rsidRPr="00686C50" w:rsidTr="001A13FF">
        <w:trPr>
          <w:trHeight w:val="1251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</w:tcPr>
          <w:p w:rsidR="007C4D01" w:rsidRPr="006C7AB7" w:rsidRDefault="006370A1" w:rsidP="00E151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110</w:t>
            </w:r>
            <w:r w:rsidR="001A13FF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="00062C5D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7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827874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1.教務組彙整複審結果，並送交課程發展委員會進行決議。</w:t>
            </w:r>
          </w:p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2.決議結果陳請 校長核定公告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4D01" w:rsidRPr="007C4D01" w:rsidRDefault="007C4D01" w:rsidP="0011616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A52872" w:rsidRPr="00686C50" w:rsidTr="001A13FF">
        <w:trPr>
          <w:trHeight w:val="972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6/</w:t>
            </w:r>
            <w:r w:rsidR="006370A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  <w:bookmarkStart w:id="0" w:name="_GoBack"/>
            <w:bookmarkEnd w:id="0"/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A52872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教務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組就</w:t>
            </w: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核定教科書選用之版本，依規定辦理採購事宜。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</w:tbl>
    <w:p w:rsidR="00AB4032" w:rsidRPr="00DD42EE" w:rsidRDefault="00927C94">
      <w:pPr>
        <w:rPr>
          <w:color w:val="000000" w:themeColor="text1"/>
        </w:rPr>
      </w:pPr>
    </w:p>
    <w:sectPr w:rsidR="00AB4032" w:rsidRPr="00DD4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94" w:rsidRDefault="00927C94" w:rsidP="00B20FEE">
      <w:r>
        <w:separator/>
      </w:r>
    </w:p>
  </w:endnote>
  <w:endnote w:type="continuationSeparator" w:id="0">
    <w:p w:rsidR="00927C94" w:rsidRDefault="00927C94" w:rsidP="00B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94" w:rsidRDefault="00927C94" w:rsidP="00B20FEE">
      <w:r>
        <w:separator/>
      </w:r>
    </w:p>
  </w:footnote>
  <w:footnote w:type="continuationSeparator" w:id="0">
    <w:p w:rsidR="00927C94" w:rsidRDefault="00927C94" w:rsidP="00B2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01"/>
    <w:rsid w:val="00013357"/>
    <w:rsid w:val="00062C5D"/>
    <w:rsid w:val="000847C0"/>
    <w:rsid w:val="000F5858"/>
    <w:rsid w:val="00116167"/>
    <w:rsid w:val="00187B78"/>
    <w:rsid w:val="001A13FF"/>
    <w:rsid w:val="002261D9"/>
    <w:rsid w:val="002313D2"/>
    <w:rsid w:val="0031333A"/>
    <w:rsid w:val="0035006D"/>
    <w:rsid w:val="00464786"/>
    <w:rsid w:val="004A404E"/>
    <w:rsid w:val="00610BF5"/>
    <w:rsid w:val="006370A1"/>
    <w:rsid w:val="00686C50"/>
    <w:rsid w:val="006C7AB7"/>
    <w:rsid w:val="006F5DF7"/>
    <w:rsid w:val="007C4D01"/>
    <w:rsid w:val="008134BC"/>
    <w:rsid w:val="00827874"/>
    <w:rsid w:val="0083715F"/>
    <w:rsid w:val="00855BC2"/>
    <w:rsid w:val="00927C94"/>
    <w:rsid w:val="00961553"/>
    <w:rsid w:val="00997BD5"/>
    <w:rsid w:val="00A52872"/>
    <w:rsid w:val="00AE77E5"/>
    <w:rsid w:val="00B20FEE"/>
    <w:rsid w:val="00DD42EE"/>
    <w:rsid w:val="00E75BA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1504"/>
  <w15:docId w15:val="{C5F607C2-C7C7-4B8C-BBD4-AB37600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F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FEE"/>
    <w:rPr>
      <w:sz w:val="20"/>
      <w:szCs w:val="20"/>
    </w:rPr>
  </w:style>
  <w:style w:type="character" w:styleId="a8">
    <w:name w:val="Strong"/>
    <w:basedOn w:val="a0"/>
    <w:uiPriority w:val="22"/>
    <w:qFormat/>
    <w:rsid w:val="0023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16</cp:revision>
  <dcterms:created xsi:type="dcterms:W3CDTF">2019-04-29T07:46:00Z</dcterms:created>
  <dcterms:modified xsi:type="dcterms:W3CDTF">2021-05-17T07:46:00Z</dcterms:modified>
</cp:coreProperties>
</file>